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AE3" w:rsidRPr="001D0AE3" w:rsidRDefault="001D0AE3" w:rsidP="002806BB">
      <w:pPr>
        <w:ind w:left="-993" w:right="-428"/>
        <w:jc w:val="right"/>
        <w:rPr>
          <w:bCs/>
          <w:sz w:val="22"/>
          <w:szCs w:val="22"/>
        </w:rPr>
      </w:pPr>
      <w:r w:rsidRPr="001D0AE3">
        <w:rPr>
          <w:bCs/>
          <w:sz w:val="22"/>
          <w:szCs w:val="22"/>
        </w:rPr>
        <w:t>Приложение № 3.</w:t>
      </w:r>
      <w:r>
        <w:rPr>
          <w:bCs/>
          <w:sz w:val="22"/>
          <w:szCs w:val="22"/>
        </w:rPr>
        <w:t>5</w:t>
      </w:r>
      <w:r w:rsidRPr="001D0AE3">
        <w:rPr>
          <w:bCs/>
          <w:sz w:val="22"/>
          <w:szCs w:val="22"/>
        </w:rPr>
        <w:t>.</w:t>
      </w:r>
      <w:r w:rsidR="00DA532A">
        <w:rPr>
          <w:bCs/>
          <w:sz w:val="22"/>
          <w:szCs w:val="22"/>
        </w:rPr>
        <w:t>3</w:t>
      </w:r>
    </w:p>
    <w:p w:rsidR="001D0AE3" w:rsidRPr="001D0AE3" w:rsidRDefault="001D0AE3" w:rsidP="002806BB">
      <w:pPr>
        <w:tabs>
          <w:tab w:val="left" w:pos="948"/>
        </w:tabs>
        <w:ind w:left="-993" w:right="-428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                         к Тарифному соглашению в системе ОМС</w:t>
      </w:r>
    </w:p>
    <w:p w:rsidR="001D0AE3" w:rsidRPr="001D0AE3" w:rsidRDefault="001D0AE3" w:rsidP="002806BB">
      <w:pPr>
        <w:tabs>
          <w:tab w:val="left" w:pos="948"/>
        </w:tabs>
        <w:ind w:left="-993" w:right="-428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Калининградской области</w:t>
      </w:r>
    </w:p>
    <w:p w:rsidR="00E60F08" w:rsidRDefault="001D0AE3" w:rsidP="002806BB">
      <w:pPr>
        <w:ind w:right="-428"/>
        <w:jc w:val="right"/>
      </w:pPr>
      <w:r w:rsidRPr="001D0AE3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</w:t>
      </w:r>
      <w:r w:rsidRPr="001D0AE3">
        <w:rPr>
          <w:sz w:val="22"/>
          <w:szCs w:val="22"/>
        </w:rPr>
        <w:t xml:space="preserve">от «  </w:t>
      </w:r>
      <w:r w:rsidR="009E61EF">
        <w:rPr>
          <w:sz w:val="22"/>
          <w:szCs w:val="22"/>
        </w:rPr>
        <w:t>30</w:t>
      </w:r>
      <w:r w:rsidRPr="001D0AE3">
        <w:rPr>
          <w:sz w:val="22"/>
          <w:szCs w:val="22"/>
        </w:rPr>
        <w:t xml:space="preserve">   » декабря  2016 года</w:t>
      </w:r>
    </w:p>
    <w:p w:rsidR="00CA2F7F" w:rsidRDefault="00CA2F7F" w:rsidP="002806BB">
      <w:pPr>
        <w:ind w:right="-428"/>
        <w:jc w:val="right"/>
      </w:pPr>
    </w:p>
    <w:p w:rsidR="00B42B9A" w:rsidRDefault="00B42B9A" w:rsidP="00B42B9A">
      <w:pPr>
        <w:jc w:val="right"/>
      </w:pPr>
    </w:p>
    <w:p w:rsidR="0012491F" w:rsidRDefault="0012491F" w:rsidP="00CA2F7F">
      <w:pPr>
        <w:jc w:val="right"/>
      </w:pPr>
      <w:bookmarkStart w:id="0" w:name="_GoBack"/>
    </w:p>
    <w:tbl>
      <w:tblPr>
        <w:tblW w:w="10640" w:type="dxa"/>
        <w:tblInd w:w="93" w:type="dxa"/>
        <w:tblLook w:val="04A0" w:firstRow="1" w:lastRow="0" w:firstColumn="1" w:lastColumn="0" w:noHBand="0" w:noVBand="1"/>
      </w:tblPr>
      <w:tblGrid>
        <w:gridCol w:w="960"/>
        <w:gridCol w:w="9680"/>
      </w:tblGrid>
      <w:tr w:rsidR="00B42B9A" w:rsidRPr="00B42B9A" w:rsidTr="00B42B9A">
        <w:trPr>
          <w:trHeight w:val="300"/>
        </w:trPr>
        <w:tc>
          <w:tcPr>
            <w:tcW w:w="10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2B9A" w:rsidRPr="00B42B9A" w:rsidRDefault="00B42B9A" w:rsidP="00B42B9A">
            <w:pPr>
              <w:jc w:val="center"/>
              <w:rPr>
                <w:b/>
                <w:color w:val="000000"/>
              </w:rPr>
            </w:pPr>
            <w:r w:rsidRPr="00B42B9A">
              <w:rPr>
                <w:b/>
                <w:color w:val="000000"/>
              </w:rPr>
              <w:t xml:space="preserve">Перечень КСГ, оплата которых осуществляется в полном объеме при </w:t>
            </w:r>
            <w:r w:rsidR="006A2767">
              <w:rPr>
                <w:b/>
                <w:color w:val="000000"/>
              </w:rPr>
              <w:t>прерванных случаях</w:t>
            </w:r>
            <w:r w:rsidRPr="00B42B9A">
              <w:rPr>
                <w:b/>
                <w:color w:val="000000"/>
              </w:rPr>
              <w:t xml:space="preserve"> лечения</w:t>
            </w:r>
            <w:r w:rsidR="006A2767">
              <w:rPr>
                <w:b/>
                <w:color w:val="000000"/>
              </w:rPr>
              <w:t xml:space="preserve"> (три дня и менее)</w:t>
            </w:r>
            <w:r w:rsidRPr="00B42B9A">
              <w:rPr>
                <w:b/>
                <w:color w:val="000000"/>
              </w:rPr>
              <w:t xml:space="preserve"> в дневном стационаре</w:t>
            </w:r>
          </w:p>
          <w:p w:rsidR="00B42B9A" w:rsidRPr="00B42B9A" w:rsidRDefault="00B42B9A" w:rsidP="00B42B9A">
            <w:pPr>
              <w:jc w:val="center"/>
              <w:rPr>
                <w:b/>
                <w:color w:val="000000"/>
              </w:rPr>
            </w:pPr>
          </w:p>
        </w:tc>
      </w:tr>
      <w:bookmarkEnd w:id="0"/>
      <w:tr w:rsidR="00B42B9A" w:rsidRPr="00B42B9A" w:rsidTr="00B42B9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№ КСГ</w:t>
            </w:r>
          </w:p>
        </w:tc>
        <w:tc>
          <w:tcPr>
            <w:tcW w:w="9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Наименование КСГ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3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женских половых органах (уровень 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4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женских половых органах (уровень 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5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Экстракорпоральное оплодотворение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6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Искусственное прерывание беременности (аборт)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7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Аборт медикаментозный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16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мужских половых органах, дети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17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почке и мочевыделительной системе, дети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18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по поводу грыж, дети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31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Болезни системы кровообращения с применением инвазивных методов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32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кишечнике и анальной области (уровень 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33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кишечнике и анальной области (уровень 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38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периферической нервной системе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</w:pPr>
            <w:r w:rsidRPr="00B42B9A">
              <w:t>42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r w:rsidRPr="00B42B9A">
              <w:t>Формирование, имплантация, удаление, смена доступа для диализа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47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при злокачественных новообразованиях кожи (уровень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48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при злокачественных новообразованиях кожи (уровень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56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органе слуха, придаточных пазухах носа  и верхних дыхательных путях (уровень 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57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органе слуха, придаточных пазухах носа  и верхних дыхательных путях (уровень 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58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органе слуха, придаточных пазухах носа  и верхних дыхательных путях (уровень  3)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59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органе слуха, придаточных пазухах носа  и верхних дыхательных путях (уровень 4)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60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Ремонт и замена речевого процессора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62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органе зрения (уровень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63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органе зрения (уровень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64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органе зрения (уровень 3)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65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органе зрения (уровень 4)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66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органе зрения (уровень 5)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71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Диагностическое обследование при болезнях системы кровообращения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72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сосудах (уровень 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73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сосудах (уровень 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76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77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костно-мышечной системе и суставах (уровень 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78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костно-мышечной системе и суставах (уровень 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79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костно-мышечной системе и суставах (уровень  3)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82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мужских половых органах, взрослые (уровень 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83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мужских половых органах, взрослые (уровень 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84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почке и мочевыделительной системе, взрослые (уровень 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85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почке и мочевыделительной системе, взрослые (уровень 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86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почке и мочевыделительной системе, взрослые (уровень  3)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88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коже, подкожной клетчатке, придатках кожи (уровень 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89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коже, подкожной клетчатке, придатках кожи (уровень 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90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органах кроветворения и иммунной системы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91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молочной железе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92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пищеводе, желудке, двенадцатиперстной кишке (уровень 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93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пищеводе, желудке, двенадцатиперстной кишке (уровень 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94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по поводу грыж, взрослые, уровень</w:t>
            </w:r>
            <w:proofErr w:type="gramStart"/>
            <w:r w:rsidRPr="00B42B9A">
              <w:rPr>
                <w:color w:val="000000"/>
              </w:rPr>
              <w:t>1</w:t>
            </w:r>
            <w:proofErr w:type="gramEnd"/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95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по поводу грыж, взрослые, уровень 2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96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по поводу грыж, взрослые, уровень 3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97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Другие операции на органах брюшной полости (уровень 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98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Другие операции на органах брюшной полости (уровень  2)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101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органах полости рта (уровень  1)</w:t>
            </w:r>
          </w:p>
        </w:tc>
      </w:tr>
      <w:tr w:rsidR="00B42B9A" w:rsidRPr="00B42B9A" w:rsidTr="00B42B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102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Операции на органах полости рта (уровень  2)</w:t>
            </w:r>
          </w:p>
        </w:tc>
      </w:tr>
      <w:tr w:rsidR="00B42B9A" w:rsidRPr="00B42B9A" w:rsidTr="00B42B9A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9A" w:rsidRPr="00B42B9A" w:rsidRDefault="00B42B9A" w:rsidP="00B42B9A">
            <w:pPr>
              <w:jc w:val="center"/>
              <w:rPr>
                <w:color w:val="000000"/>
              </w:rPr>
            </w:pPr>
            <w:r w:rsidRPr="00B42B9A">
              <w:rPr>
                <w:color w:val="000000"/>
              </w:rPr>
              <w:t>108</w:t>
            </w:r>
          </w:p>
        </w:tc>
        <w:tc>
          <w:tcPr>
            <w:tcW w:w="9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9A" w:rsidRPr="00B42B9A" w:rsidRDefault="00B42B9A" w:rsidP="00B42B9A">
            <w:pPr>
              <w:rPr>
                <w:color w:val="000000"/>
              </w:rPr>
            </w:pPr>
            <w:r w:rsidRPr="00B42B9A">
              <w:rPr>
                <w:color w:val="00000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</w:tr>
    </w:tbl>
    <w:p w:rsidR="00931DCF" w:rsidRDefault="00931DCF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p w:rsidR="00B42B9A" w:rsidRDefault="00B42B9A" w:rsidP="00231B3A"/>
    <w:sectPr w:rsidR="00B42B9A" w:rsidSect="00325E6B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082" w:rsidRDefault="00227082" w:rsidP="00951CD1">
      <w:r>
        <w:separator/>
      </w:r>
    </w:p>
  </w:endnote>
  <w:endnote w:type="continuationSeparator" w:id="0">
    <w:p w:rsidR="00227082" w:rsidRDefault="00227082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082" w:rsidRDefault="00227082" w:rsidP="00951CD1">
      <w:r>
        <w:separator/>
      </w:r>
    </w:p>
  </w:footnote>
  <w:footnote w:type="continuationSeparator" w:id="0">
    <w:p w:rsidR="00227082" w:rsidRDefault="00227082" w:rsidP="00951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outline w:val="0"/>
        <w:shadow w:val="0"/>
        <w:emboss w:val="0"/>
        <w:imprint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val="fullPage"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45E26"/>
    <w:rsid w:val="00051213"/>
    <w:rsid w:val="0008643A"/>
    <w:rsid w:val="000A1B67"/>
    <w:rsid w:val="000A5294"/>
    <w:rsid w:val="000A7648"/>
    <w:rsid w:val="000D2707"/>
    <w:rsid w:val="0011023E"/>
    <w:rsid w:val="0012491F"/>
    <w:rsid w:val="00143088"/>
    <w:rsid w:val="00156335"/>
    <w:rsid w:val="001573E2"/>
    <w:rsid w:val="00172EAD"/>
    <w:rsid w:val="00172ED9"/>
    <w:rsid w:val="00186AFD"/>
    <w:rsid w:val="00187CB1"/>
    <w:rsid w:val="001A3313"/>
    <w:rsid w:val="001C75FB"/>
    <w:rsid w:val="001D0AE3"/>
    <w:rsid w:val="002215AA"/>
    <w:rsid w:val="00227082"/>
    <w:rsid w:val="00231B3A"/>
    <w:rsid w:val="00240104"/>
    <w:rsid w:val="00243B39"/>
    <w:rsid w:val="002443AF"/>
    <w:rsid w:val="002460FB"/>
    <w:rsid w:val="002806BB"/>
    <w:rsid w:val="00285592"/>
    <w:rsid w:val="002A1DE2"/>
    <w:rsid w:val="002A5FCA"/>
    <w:rsid w:val="002C278A"/>
    <w:rsid w:val="002E07EF"/>
    <w:rsid w:val="002E0E2C"/>
    <w:rsid w:val="002F4C87"/>
    <w:rsid w:val="00305468"/>
    <w:rsid w:val="00325E6B"/>
    <w:rsid w:val="00331667"/>
    <w:rsid w:val="00371074"/>
    <w:rsid w:val="0037653E"/>
    <w:rsid w:val="003902F2"/>
    <w:rsid w:val="00390A93"/>
    <w:rsid w:val="00393493"/>
    <w:rsid w:val="00395816"/>
    <w:rsid w:val="003A4AE7"/>
    <w:rsid w:val="003C2A39"/>
    <w:rsid w:val="003E7A71"/>
    <w:rsid w:val="003F26CD"/>
    <w:rsid w:val="00425A7B"/>
    <w:rsid w:val="00431ACE"/>
    <w:rsid w:val="00433A28"/>
    <w:rsid w:val="00445FC0"/>
    <w:rsid w:val="004500D6"/>
    <w:rsid w:val="004727B1"/>
    <w:rsid w:val="00492E68"/>
    <w:rsid w:val="004A6346"/>
    <w:rsid w:val="004B56F8"/>
    <w:rsid w:val="004B7B87"/>
    <w:rsid w:val="004C302A"/>
    <w:rsid w:val="004D1F71"/>
    <w:rsid w:val="004E395D"/>
    <w:rsid w:val="005034E3"/>
    <w:rsid w:val="00511353"/>
    <w:rsid w:val="00521641"/>
    <w:rsid w:val="0052279B"/>
    <w:rsid w:val="00524886"/>
    <w:rsid w:val="00526F49"/>
    <w:rsid w:val="00544FFC"/>
    <w:rsid w:val="00560013"/>
    <w:rsid w:val="00574987"/>
    <w:rsid w:val="00577829"/>
    <w:rsid w:val="0058476A"/>
    <w:rsid w:val="005A1254"/>
    <w:rsid w:val="005B3CA9"/>
    <w:rsid w:val="005B6DE6"/>
    <w:rsid w:val="005D48B4"/>
    <w:rsid w:val="006129B3"/>
    <w:rsid w:val="006218AF"/>
    <w:rsid w:val="00627D68"/>
    <w:rsid w:val="00630F68"/>
    <w:rsid w:val="00653EB4"/>
    <w:rsid w:val="0067466C"/>
    <w:rsid w:val="006A2767"/>
    <w:rsid w:val="006B1D0F"/>
    <w:rsid w:val="006C13B5"/>
    <w:rsid w:val="006C25B2"/>
    <w:rsid w:val="006F5785"/>
    <w:rsid w:val="0070015C"/>
    <w:rsid w:val="007023C1"/>
    <w:rsid w:val="007206F3"/>
    <w:rsid w:val="00726819"/>
    <w:rsid w:val="00731A72"/>
    <w:rsid w:val="007521A7"/>
    <w:rsid w:val="00784D5E"/>
    <w:rsid w:val="00787431"/>
    <w:rsid w:val="00796381"/>
    <w:rsid w:val="007C3724"/>
    <w:rsid w:val="007D0736"/>
    <w:rsid w:val="007D124E"/>
    <w:rsid w:val="007F0336"/>
    <w:rsid w:val="0080443B"/>
    <w:rsid w:val="00820633"/>
    <w:rsid w:val="00822659"/>
    <w:rsid w:val="0087360E"/>
    <w:rsid w:val="008B0A78"/>
    <w:rsid w:val="008B697D"/>
    <w:rsid w:val="008B7069"/>
    <w:rsid w:val="008C3FFB"/>
    <w:rsid w:val="008E3121"/>
    <w:rsid w:val="008F5EAB"/>
    <w:rsid w:val="00910846"/>
    <w:rsid w:val="00920E23"/>
    <w:rsid w:val="0092126E"/>
    <w:rsid w:val="00931DCF"/>
    <w:rsid w:val="00951CD1"/>
    <w:rsid w:val="009732E7"/>
    <w:rsid w:val="009774CF"/>
    <w:rsid w:val="009A27CE"/>
    <w:rsid w:val="009A62E4"/>
    <w:rsid w:val="009C1187"/>
    <w:rsid w:val="009E5E5B"/>
    <w:rsid w:val="009E61EF"/>
    <w:rsid w:val="009E6906"/>
    <w:rsid w:val="009F028F"/>
    <w:rsid w:val="00A01F65"/>
    <w:rsid w:val="00A735DA"/>
    <w:rsid w:val="00A76A62"/>
    <w:rsid w:val="00A76F5D"/>
    <w:rsid w:val="00A77CA0"/>
    <w:rsid w:val="00A83BFB"/>
    <w:rsid w:val="00AE10AB"/>
    <w:rsid w:val="00B1243C"/>
    <w:rsid w:val="00B277D7"/>
    <w:rsid w:val="00B42B9A"/>
    <w:rsid w:val="00B43454"/>
    <w:rsid w:val="00B53E03"/>
    <w:rsid w:val="00B60987"/>
    <w:rsid w:val="00B60BF0"/>
    <w:rsid w:val="00B7081F"/>
    <w:rsid w:val="00B8719D"/>
    <w:rsid w:val="00B90A8A"/>
    <w:rsid w:val="00BB0145"/>
    <w:rsid w:val="00BC71CC"/>
    <w:rsid w:val="00C0438F"/>
    <w:rsid w:val="00C06B2A"/>
    <w:rsid w:val="00C62195"/>
    <w:rsid w:val="00C74259"/>
    <w:rsid w:val="00C848AB"/>
    <w:rsid w:val="00C91B79"/>
    <w:rsid w:val="00C95FC8"/>
    <w:rsid w:val="00CA0191"/>
    <w:rsid w:val="00CA2E6D"/>
    <w:rsid w:val="00CA2F7F"/>
    <w:rsid w:val="00CC5B49"/>
    <w:rsid w:val="00CE2594"/>
    <w:rsid w:val="00D1731A"/>
    <w:rsid w:val="00D27182"/>
    <w:rsid w:val="00D30009"/>
    <w:rsid w:val="00D52DA4"/>
    <w:rsid w:val="00D73D16"/>
    <w:rsid w:val="00D7405E"/>
    <w:rsid w:val="00DA0CDA"/>
    <w:rsid w:val="00DA36F7"/>
    <w:rsid w:val="00DA532A"/>
    <w:rsid w:val="00DB5BCF"/>
    <w:rsid w:val="00DC1D45"/>
    <w:rsid w:val="00DC3CFD"/>
    <w:rsid w:val="00DD26B1"/>
    <w:rsid w:val="00DD457C"/>
    <w:rsid w:val="00E4076F"/>
    <w:rsid w:val="00E46FD6"/>
    <w:rsid w:val="00E60F08"/>
    <w:rsid w:val="00E80519"/>
    <w:rsid w:val="00E81A3B"/>
    <w:rsid w:val="00E84E1F"/>
    <w:rsid w:val="00EF489B"/>
    <w:rsid w:val="00F00D3E"/>
    <w:rsid w:val="00F27388"/>
    <w:rsid w:val="00F316CB"/>
    <w:rsid w:val="00F4090C"/>
    <w:rsid w:val="00F421AD"/>
    <w:rsid w:val="00F43CB4"/>
    <w:rsid w:val="00F544A5"/>
    <w:rsid w:val="00F64F9D"/>
    <w:rsid w:val="00F7481C"/>
    <w:rsid w:val="00F76764"/>
    <w:rsid w:val="00F77EE7"/>
    <w:rsid w:val="00FB22E0"/>
    <w:rsid w:val="00FD347E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60E3E-EBBB-4033-B08C-45BC686E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upr1</cp:lastModifiedBy>
  <cp:revision>7</cp:revision>
  <cp:lastPrinted>2016-12-28T05:03:00Z</cp:lastPrinted>
  <dcterms:created xsi:type="dcterms:W3CDTF">2016-12-14T12:58:00Z</dcterms:created>
  <dcterms:modified xsi:type="dcterms:W3CDTF">2016-12-28T05:59:00Z</dcterms:modified>
</cp:coreProperties>
</file>